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8B03" w14:textId="77777777" w:rsidR="00EC5D4F" w:rsidRPr="00EC5D4F" w:rsidRDefault="00EC5D4F" w:rsidP="00EC5D4F">
      <w:pPr>
        <w:jc w:val="center"/>
        <w:rPr>
          <w:b/>
          <w:bCs/>
        </w:rPr>
      </w:pPr>
      <w:r w:rsidRPr="00EC5D4F">
        <w:rPr>
          <w:b/>
          <w:bCs/>
        </w:rPr>
        <w:t>KLAUZULA INFORMACYJNA</w:t>
      </w:r>
    </w:p>
    <w:p w14:paraId="2B4EBDD9" w14:textId="41983830" w:rsidR="00EC5D4F" w:rsidRPr="00305690" w:rsidRDefault="00EC5D4F" w:rsidP="00EC5D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5690">
        <w:rPr>
          <w:rFonts w:ascii="Arial" w:hAnsi="Arial" w:cs="Arial"/>
          <w:sz w:val="18"/>
          <w:szCs w:val="18"/>
        </w:rPr>
        <w:t xml:space="preserve">Zgodnie z art. 13 ust. 1 i 2 Rozporządzenia Parlamentu Europejskiego i Rady (UE) 2016/679 </w:t>
      </w:r>
      <w:r w:rsidRPr="00305690">
        <w:rPr>
          <w:rFonts w:ascii="Arial" w:hAnsi="Arial" w:cs="Arial"/>
          <w:sz w:val="18"/>
          <w:szCs w:val="18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Pr="00305690">
        <w:rPr>
          <w:rFonts w:ascii="Arial" w:hAnsi="Arial" w:cs="Arial"/>
          <w:sz w:val="18"/>
          <w:szCs w:val="18"/>
        </w:rPr>
        <w:br/>
        <w:t xml:space="preserve">(Ogólne rozporządzenie o ochronie danych) </w:t>
      </w:r>
      <w:r w:rsidRPr="00305690">
        <w:rPr>
          <w:rFonts w:ascii="Arial" w:hAnsi="Arial" w:cs="Arial"/>
          <w:b/>
          <w:bCs/>
          <w:sz w:val="18"/>
          <w:szCs w:val="18"/>
        </w:rPr>
        <w:t>uprzejmie informujemy, iż:</w:t>
      </w:r>
    </w:p>
    <w:p w14:paraId="491AF527" w14:textId="77777777" w:rsidR="00EC5D4F" w:rsidRPr="00EC5D4F" w:rsidRDefault="00EC5D4F" w:rsidP="00EC5D4F">
      <w:pPr>
        <w:spacing w:after="0" w:line="240" w:lineRule="auto"/>
        <w:rPr>
          <w:sz w:val="18"/>
          <w:szCs w:val="18"/>
        </w:rPr>
      </w:pPr>
    </w:p>
    <w:p w14:paraId="06D6026E" w14:textId="77777777" w:rsidR="00EC5D4F" w:rsidRPr="00EC5D4F" w:rsidRDefault="00EC5D4F" w:rsidP="00EC5D4F">
      <w:pPr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1. Administratorem Państwa danych osobowych jest: </w:t>
      </w:r>
    </w:p>
    <w:p w14:paraId="259D9A94" w14:textId="7659F784" w:rsidR="00EC5D4F" w:rsidRPr="00FD50F2" w:rsidRDefault="00FD50F2" w:rsidP="00EC5D4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FD50F2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LXIX Liceum Ogólnokształcące z Oddziałami Integracyjnymi </w:t>
      </w:r>
      <w:r w:rsidRPr="00FD50F2">
        <w:rPr>
          <w:rFonts w:ascii="Arial" w:hAnsi="Arial" w:cs="Arial"/>
          <w:b/>
          <w:bCs/>
          <w:color w:val="000000" w:themeColor="text1"/>
          <w:sz w:val="18"/>
          <w:szCs w:val="18"/>
        </w:rPr>
        <w:br/>
        <w:t>im. Bohaterów Powstania Warszawskiego 1944</w:t>
      </w:r>
    </w:p>
    <w:p w14:paraId="2A3FD3C4" w14:textId="6DA5E48D" w:rsidR="00EC5D4F" w:rsidRPr="00FD50F2" w:rsidRDefault="00EC5D4F" w:rsidP="00EC5D4F">
      <w:pPr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D50F2">
        <w:rPr>
          <w:rFonts w:ascii="Arial" w:hAnsi="Arial" w:cs="Arial"/>
          <w:color w:val="000000" w:themeColor="text1"/>
          <w:sz w:val="18"/>
          <w:szCs w:val="18"/>
        </w:rPr>
        <w:t xml:space="preserve">ul. </w:t>
      </w:r>
      <w:r w:rsidR="00FD50F2" w:rsidRPr="00FD50F2">
        <w:rPr>
          <w:rFonts w:ascii="Arial" w:hAnsi="Arial" w:cs="Arial"/>
          <w:color w:val="000000" w:themeColor="text1"/>
          <w:sz w:val="18"/>
          <w:szCs w:val="18"/>
        </w:rPr>
        <w:t>S. Skarżyńskiego 8, 02-377</w:t>
      </w:r>
      <w:r w:rsidR="00C32D4D" w:rsidRPr="00FD50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D50F2">
        <w:rPr>
          <w:rFonts w:ascii="Arial" w:hAnsi="Arial" w:cs="Arial"/>
          <w:color w:val="000000" w:themeColor="text1"/>
          <w:sz w:val="18"/>
          <w:szCs w:val="18"/>
        </w:rPr>
        <w:t>Warszawa</w:t>
      </w:r>
    </w:p>
    <w:p w14:paraId="6DABE24A" w14:textId="62B3776C" w:rsidR="00EC5D4F" w:rsidRPr="00FD50F2" w:rsidRDefault="00EC5D4F" w:rsidP="00EC5D4F">
      <w:pPr>
        <w:spacing w:after="0" w:line="240" w:lineRule="auto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FD50F2">
        <w:rPr>
          <w:rFonts w:ascii="Arial" w:hAnsi="Arial" w:cs="Arial"/>
          <w:color w:val="000000" w:themeColor="text1"/>
          <w:sz w:val="18"/>
          <w:szCs w:val="18"/>
        </w:rPr>
        <w:t xml:space="preserve">reprezentowane przez Dyrektora </w:t>
      </w:r>
      <w:r w:rsidR="00FD50F2" w:rsidRPr="00FD50F2">
        <w:rPr>
          <w:rFonts w:ascii="Arial" w:hAnsi="Arial" w:cs="Arial"/>
          <w:color w:val="000000" w:themeColor="text1"/>
          <w:sz w:val="18"/>
          <w:szCs w:val="18"/>
        </w:rPr>
        <w:t>Ann</w:t>
      </w:r>
      <w:r w:rsidR="00FD50F2">
        <w:rPr>
          <w:rFonts w:ascii="Arial" w:hAnsi="Arial" w:cs="Arial"/>
          <w:color w:val="000000" w:themeColor="text1"/>
          <w:sz w:val="18"/>
          <w:szCs w:val="18"/>
        </w:rPr>
        <w:t>ę</w:t>
      </w:r>
      <w:r w:rsidR="00FD50F2" w:rsidRPr="00FD50F2">
        <w:rPr>
          <w:rFonts w:ascii="Arial" w:hAnsi="Arial" w:cs="Arial"/>
          <w:color w:val="000000" w:themeColor="text1"/>
          <w:sz w:val="18"/>
          <w:szCs w:val="18"/>
        </w:rPr>
        <w:t xml:space="preserve"> Jaroszek</w:t>
      </w:r>
    </w:p>
    <w:p w14:paraId="04D1763F" w14:textId="77777777" w:rsidR="000641EB" w:rsidRDefault="000641EB" w:rsidP="00EC5D4F">
      <w:pPr>
        <w:jc w:val="both"/>
        <w:rPr>
          <w:rFonts w:ascii="Arial" w:hAnsi="Arial" w:cs="Arial"/>
          <w:sz w:val="18"/>
          <w:szCs w:val="18"/>
        </w:rPr>
      </w:pPr>
    </w:p>
    <w:p w14:paraId="21A4FD3C" w14:textId="5E139C67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2. Administrator wyznaczył Inspektora Ochrony Danych – p. </w:t>
      </w:r>
      <w:r w:rsidR="00FD50F2" w:rsidRPr="00FD50F2">
        <w:rPr>
          <w:rFonts w:ascii="Arial" w:hAnsi="Arial" w:cs="Arial"/>
          <w:color w:val="000000" w:themeColor="text1"/>
          <w:sz w:val="18"/>
          <w:szCs w:val="18"/>
        </w:rPr>
        <w:t>Agnieszk</w:t>
      </w:r>
      <w:r w:rsidR="00FD50F2">
        <w:rPr>
          <w:rFonts w:ascii="Arial" w:hAnsi="Arial" w:cs="Arial"/>
          <w:color w:val="000000" w:themeColor="text1"/>
          <w:sz w:val="18"/>
          <w:szCs w:val="18"/>
        </w:rPr>
        <w:t>ę</w:t>
      </w:r>
      <w:r w:rsidR="00FD50F2" w:rsidRPr="00FD50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FD50F2" w:rsidRPr="00FD50F2">
        <w:rPr>
          <w:rFonts w:ascii="Arial" w:hAnsi="Arial" w:cs="Arial"/>
          <w:color w:val="000000" w:themeColor="text1"/>
          <w:sz w:val="18"/>
          <w:szCs w:val="18"/>
        </w:rPr>
        <w:t>Falborsk</w:t>
      </w:r>
      <w:r w:rsidR="00FD50F2">
        <w:rPr>
          <w:rFonts w:ascii="Arial" w:hAnsi="Arial" w:cs="Arial"/>
          <w:color w:val="000000" w:themeColor="text1"/>
          <w:sz w:val="18"/>
          <w:szCs w:val="18"/>
        </w:rPr>
        <w:t>ą</w:t>
      </w:r>
      <w:proofErr w:type="spellEnd"/>
      <w:r w:rsidRPr="00FD50F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>- oraz jej Zastępcę, z którymi może się Pani/Pan skontaktować w sprawach ochrony i przetwarzania swoich danych osobowych pisząc na adres e-mail:  iod@dbfo-ochota.waw.pl lub pisemnie na adres naszej siedziby (z dopiskiem IOD).</w:t>
      </w:r>
    </w:p>
    <w:p w14:paraId="1ABEB446" w14:textId="1C23E386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3. Pani/Pana dane osobowe przetwarzane będą w celu </w:t>
      </w:r>
      <w:r w:rsidR="00305690">
        <w:rPr>
          <w:rFonts w:ascii="Arial" w:hAnsi="Arial" w:cs="Arial"/>
          <w:sz w:val="18"/>
          <w:szCs w:val="18"/>
        </w:rPr>
        <w:t xml:space="preserve">realizacji obowiązku wynikającego z art. 18 </w:t>
      </w:r>
      <w:r w:rsidRPr="00EC5D4F">
        <w:rPr>
          <w:rFonts w:ascii="Arial" w:hAnsi="Arial" w:cs="Arial"/>
          <w:sz w:val="18"/>
          <w:szCs w:val="18"/>
        </w:rPr>
        <w:t>ustaw</w:t>
      </w:r>
      <w:r w:rsidR="00305690">
        <w:rPr>
          <w:rFonts w:ascii="Arial" w:hAnsi="Arial" w:cs="Arial"/>
          <w:sz w:val="18"/>
          <w:szCs w:val="18"/>
        </w:rPr>
        <w:t>y</w:t>
      </w:r>
      <w:r w:rsidRPr="00EC5D4F">
        <w:rPr>
          <w:rFonts w:ascii="Arial" w:hAnsi="Arial" w:cs="Arial"/>
          <w:sz w:val="18"/>
          <w:szCs w:val="18"/>
        </w:rPr>
        <w:t xml:space="preserve"> z dnia 4 kwietnia 2019 r.</w:t>
      </w:r>
      <w:r w:rsidR="00DF4283">
        <w:rPr>
          <w:rFonts w:ascii="Arial" w:hAnsi="Arial" w:cs="Arial"/>
          <w:sz w:val="18"/>
          <w:szCs w:val="18"/>
        </w:rPr>
        <w:t xml:space="preserve"> </w:t>
      </w:r>
      <w:r w:rsidRPr="00EC5D4F">
        <w:rPr>
          <w:rFonts w:ascii="Arial" w:hAnsi="Arial" w:cs="Arial"/>
          <w:sz w:val="18"/>
          <w:szCs w:val="18"/>
        </w:rPr>
        <w:t xml:space="preserve">o dostępności cyfrowej stron internetowych i aplikacji mobilnych podmiotów publicznych </w:t>
      </w:r>
      <w:r w:rsidR="00305690">
        <w:rPr>
          <w:rFonts w:ascii="Arial" w:hAnsi="Arial" w:cs="Arial"/>
          <w:sz w:val="18"/>
          <w:szCs w:val="18"/>
        </w:rPr>
        <w:t xml:space="preserve">tj. rozpatrzenia wystąpienia z żądaniem zapewnienia dostępności cyfrowej oraz wypełnienia obowiązków z archiwizowaniem dokumentów (art. 6 ust.1 lit. c RODO- przetwarzane jest niezbędne do wypełnienia obowiązku prawnego ciążącego na Administratorze). </w:t>
      </w:r>
    </w:p>
    <w:p w14:paraId="4848242F" w14:textId="7F0D781B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4. Odbiorcami danych osobowych będą wyłącznie podmioty uprawnione do uzyskania danych osobowych na podstawie przepisów prawa i umów powierzenia przetwarzania danych osobowych zawartych z Administratorem. </w:t>
      </w:r>
    </w:p>
    <w:p w14:paraId="12A0F89E" w14:textId="1A047FB4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 xml:space="preserve">5. Dane osobowe nie będą przekazywane do państwa trzeciego ani żadnej organizacji międzynarodowej. </w:t>
      </w:r>
    </w:p>
    <w:p w14:paraId="39A3E320" w14:textId="37AC4255" w:rsidR="00EC5D4F" w:rsidRPr="00EC5D4F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EC5D4F">
        <w:rPr>
          <w:rFonts w:ascii="Arial" w:hAnsi="Arial" w:cs="Arial"/>
          <w:sz w:val="18"/>
          <w:szCs w:val="18"/>
        </w:rPr>
        <w:t>6. Podanie danych jest dobrowolne</w:t>
      </w:r>
      <w:r w:rsidR="007378B5">
        <w:rPr>
          <w:rFonts w:ascii="Arial" w:hAnsi="Arial" w:cs="Arial"/>
          <w:sz w:val="18"/>
          <w:szCs w:val="18"/>
        </w:rPr>
        <w:t xml:space="preserve"> ale niezbędne, gdyż</w:t>
      </w:r>
      <w:r w:rsidRPr="00EC5D4F">
        <w:rPr>
          <w:rFonts w:ascii="Arial" w:hAnsi="Arial" w:cs="Arial"/>
          <w:sz w:val="18"/>
          <w:szCs w:val="18"/>
        </w:rPr>
        <w:t xml:space="preserve"> konsekwencją niepodania danych osobowych będzie brak rozpatrzenia wystąpienia z żądaniem zapewnienia dostępności cyfrowej.</w:t>
      </w:r>
    </w:p>
    <w:p w14:paraId="0DE4FF2A" w14:textId="77777777" w:rsidR="00997587" w:rsidRDefault="00EC5D4F" w:rsidP="00EC5D4F">
      <w:pPr>
        <w:jc w:val="both"/>
        <w:rPr>
          <w:rFonts w:ascii="Arial" w:hAnsi="Arial" w:cs="Arial"/>
          <w:sz w:val="18"/>
          <w:szCs w:val="18"/>
        </w:rPr>
      </w:pPr>
      <w:r w:rsidRPr="00DF4283">
        <w:rPr>
          <w:rFonts w:ascii="Arial" w:hAnsi="Arial" w:cs="Arial"/>
          <w:sz w:val="18"/>
          <w:szCs w:val="18"/>
        </w:rPr>
        <w:t>7. Dane osobowe przechowywane będą przez okres niezbędny do realizacji wyżej wskazanego celu, a po tym czasie przez okres oraz w zakresie wymaganym przepisami prawa.</w:t>
      </w:r>
    </w:p>
    <w:p w14:paraId="4AA13203" w14:textId="70BB400E" w:rsidR="00EC5D4F" w:rsidRPr="00DF4283" w:rsidRDefault="00997587" w:rsidP="00EC5D4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="00EC5D4F" w:rsidRPr="00DF4283">
        <w:rPr>
          <w:rFonts w:ascii="Arial" w:hAnsi="Arial" w:cs="Arial"/>
          <w:sz w:val="18"/>
          <w:szCs w:val="18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528271C9" w14:textId="5B77A77F" w:rsidR="00EC5D4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</w:t>
      </w:r>
      <w:r w:rsidRPr="005F3A7F">
        <w:rPr>
          <w:rFonts w:ascii="Arial" w:hAnsi="Arial" w:cs="Arial"/>
          <w:sz w:val="18"/>
        </w:rPr>
        <w:t>. Posiada Pani/Pan prawo wniesienia skargi do Prezesa Urzędu Ochrony Danych Osobowych</w:t>
      </w:r>
      <w:r w:rsidRPr="005F3A7F">
        <w:rPr>
          <w:rFonts w:ascii="Arial" w:hAnsi="Arial" w:cs="Arial"/>
          <w:i/>
          <w:sz w:val="18"/>
        </w:rPr>
        <w:t xml:space="preserve"> (pisemnie na adres: ul. Stawki 2, 00-193 Warszawa),</w:t>
      </w:r>
      <w:r w:rsidRPr="005F3A7F">
        <w:rPr>
          <w:rFonts w:ascii="Arial" w:hAnsi="Arial" w:cs="Arial"/>
          <w:sz w:val="18"/>
        </w:rPr>
        <w:t xml:space="preserve"> gdy uzna Pani/Pan, iż przetwarzanie dotyczące Pana/Pani danych osobowych narusza przepisy o ochronie danych osobowych. </w:t>
      </w:r>
    </w:p>
    <w:p w14:paraId="3EF0406A" w14:textId="77777777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</w:p>
    <w:p w14:paraId="737ED5FF" w14:textId="2EC26CC3" w:rsidR="00EC5D4F" w:rsidRPr="005F3A7F" w:rsidRDefault="00EC5D4F" w:rsidP="00EC5D4F">
      <w:pPr>
        <w:spacing w:after="0"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</w:t>
      </w:r>
      <w:r w:rsidRPr="005F3A7F">
        <w:rPr>
          <w:rFonts w:ascii="Arial" w:hAnsi="Arial" w:cs="Arial"/>
          <w:sz w:val="18"/>
        </w:rPr>
        <w:t>. Pani/Pana dane osobowe nie będą przetwarzane w sposób zautomatyzowany, nie będą też poddawane procesowi profilowania.</w:t>
      </w:r>
    </w:p>
    <w:p w14:paraId="6CF44EC5" w14:textId="77777777" w:rsidR="00EC5D4F" w:rsidRDefault="00EC5D4F" w:rsidP="00EC5D4F">
      <w:pPr>
        <w:jc w:val="both"/>
      </w:pPr>
    </w:p>
    <w:sectPr w:rsidR="00EC5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F"/>
    <w:rsid w:val="000641EB"/>
    <w:rsid w:val="001C1897"/>
    <w:rsid w:val="001C5981"/>
    <w:rsid w:val="002725AA"/>
    <w:rsid w:val="00305690"/>
    <w:rsid w:val="004C2626"/>
    <w:rsid w:val="004E32DF"/>
    <w:rsid w:val="0073115D"/>
    <w:rsid w:val="007378B5"/>
    <w:rsid w:val="00997587"/>
    <w:rsid w:val="00C32D4D"/>
    <w:rsid w:val="00D33D19"/>
    <w:rsid w:val="00DF4283"/>
    <w:rsid w:val="00EC5D4F"/>
    <w:rsid w:val="00FD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650"/>
  <w15:chartTrackingRefBased/>
  <w15:docId w15:val="{EE4692A0-3CC1-413A-8B53-68E529B7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SP_041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Szpindler Kutyła</dc:creator>
  <cp:keywords/>
  <dc:description/>
  <cp:lastModifiedBy>Anna Jędrzejewska</cp:lastModifiedBy>
  <cp:revision>2</cp:revision>
  <cp:lastPrinted>2025-03-06T09:49:00Z</cp:lastPrinted>
  <dcterms:created xsi:type="dcterms:W3CDTF">2025-03-06T12:20:00Z</dcterms:created>
  <dcterms:modified xsi:type="dcterms:W3CDTF">2025-03-06T12:20:00Z</dcterms:modified>
</cp:coreProperties>
</file>